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CA" w:rsidRPr="009C00CA" w:rsidRDefault="009C00CA">
      <w:pPr>
        <w:rPr>
          <w:rFonts w:ascii="Times New Roman" w:hAnsi="Times New Roman" w:cs="Times New Roman"/>
          <w:b/>
          <w:sz w:val="28"/>
          <w:szCs w:val="28"/>
        </w:rPr>
      </w:pPr>
      <w:r w:rsidRPr="009C00CA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№183 комбинированного вида» Советского района </w:t>
      </w:r>
      <w:proofErr w:type="spellStart"/>
      <w:r w:rsidRPr="009C00CA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Pr="009C00CA">
        <w:rPr>
          <w:rFonts w:ascii="Times New Roman" w:hAnsi="Times New Roman" w:cs="Times New Roman"/>
          <w:b/>
          <w:sz w:val="28"/>
          <w:szCs w:val="28"/>
        </w:rPr>
        <w:t>:</w:t>
      </w:r>
    </w:p>
    <w:p w:rsidR="00B1612D" w:rsidRPr="00B1612D" w:rsidRDefault="00B1612D" w:rsidP="00B1612D">
      <w:pPr>
        <w:jc w:val="both"/>
        <w:rPr>
          <w:rFonts w:ascii="Times New Roman" w:hAnsi="Times New Roman" w:cs="Times New Roman"/>
          <w:b/>
          <w:lang w:eastAsia="ru-RU"/>
        </w:rPr>
      </w:pPr>
      <w:bookmarkStart w:id="0" w:name="_GoBack"/>
      <w:r w:rsidRPr="00B1612D">
        <w:rPr>
          <w:rFonts w:ascii="Times New Roman" w:hAnsi="Times New Roman" w:cs="Times New Roman"/>
          <w:b/>
          <w:lang w:eastAsia="ru-RU"/>
        </w:rPr>
        <w:t>Доступ к информационным системам и информационно-телекоммуникационным сетям</w:t>
      </w:r>
    </w:p>
    <w:bookmarkEnd w:id="0"/>
    <w:p w:rsidR="00B1612D" w:rsidRPr="00B1612D" w:rsidRDefault="00B1612D" w:rsidP="00B1612D">
      <w:pPr>
        <w:jc w:val="both"/>
        <w:rPr>
          <w:rFonts w:ascii="Times New Roman" w:hAnsi="Times New Roman" w:cs="Times New Roman"/>
          <w:lang w:eastAsia="ru-RU"/>
        </w:rPr>
      </w:pPr>
      <w:r w:rsidRPr="00B1612D">
        <w:rPr>
          <w:rFonts w:ascii="Times New Roman" w:hAnsi="Times New Roman" w:cs="Times New Roman"/>
          <w:lang w:eastAsia="ru-RU"/>
        </w:rPr>
        <w:t xml:space="preserve">Доступ обучающихся (воспитанников) в том числе инвалидов и лиц с ограниченными возможностями </w:t>
      </w:r>
      <w:proofErr w:type="gramStart"/>
      <w:r w:rsidRPr="00B1612D">
        <w:rPr>
          <w:rFonts w:ascii="Times New Roman" w:hAnsi="Times New Roman" w:cs="Times New Roman"/>
          <w:lang w:eastAsia="ru-RU"/>
        </w:rPr>
        <w:t>здоровья,  самостоятельного</w:t>
      </w:r>
      <w:proofErr w:type="gramEnd"/>
      <w:r w:rsidRPr="00B1612D">
        <w:rPr>
          <w:rFonts w:ascii="Times New Roman" w:hAnsi="Times New Roman" w:cs="Times New Roman"/>
          <w:lang w:eastAsia="ru-RU"/>
        </w:rPr>
        <w:t xml:space="preserve"> доступа к  электронным образовательным ресурсам не предусмотрен. </w:t>
      </w:r>
    </w:p>
    <w:p w:rsidR="00B1612D" w:rsidRPr="00B1612D" w:rsidRDefault="00B1612D" w:rsidP="00B1612D">
      <w:pPr>
        <w:jc w:val="both"/>
        <w:rPr>
          <w:rFonts w:ascii="Times New Roman" w:hAnsi="Times New Roman" w:cs="Times New Roman"/>
          <w:lang w:eastAsia="ru-RU"/>
        </w:rPr>
      </w:pPr>
      <w:r w:rsidRPr="00B1612D">
        <w:rPr>
          <w:rFonts w:ascii="Times New Roman" w:hAnsi="Times New Roman" w:cs="Times New Roman"/>
          <w:lang w:eastAsia="ru-RU"/>
        </w:rPr>
        <w:t xml:space="preserve">Формирование комплекса ЭОР для дошкольного образования направлено на создание условий для развития дошкольников, их подготовке к обучению в системе начального общего образования. В педагогическом процессе (в работе с детьми) используется мультимедийная установка для демонстрации учебно-тематических презентаций, показа мультфильмов, прослушивания </w:t>
      </w:r>
      <w:proofErr w:type="spellStart"/>
      <w:r w:rsidRPr="00B1612D">
        <w:rPr>
          <w:rFonts w:ascii="Times New Roman" w:hAnsi="Times New Roman" w:cs="Times New Roman"/>
          <w:lang w:eastAsia="ru-RU"/>
        </w:rPr>
        <w:t>аудиосказок</w:t>
      </w:r>
      <w:proofErr w:type="spellEnd"/>
      <w:r w:rsidRPr="00B1612D">
        <w:rPr>
          <w:rFonts w:ascii="Times New Roman" w:hAnsi="Times New Roman" w:cs="Times New Roman"/>
          <w:lang w:eastAsia="ru-RU"/>
        </w:rPr>
        <w:t xml:space="preserve">.  Доступ к электронным образовательным ресурсам </w:t>
      </w:r>
      <w:proofErr w:type="gramStart"/>
      <w:r w:rsidRPr="00B1612D">
        <w:rPr>
          <w:rFonts w:ascii="Times New Roman" w:hAnsi="Times New Roman" w:cs="Times New Roman"/>
          <w:lang w:eastAsia="ru-RU"/>
        </w:rPr>
        <w:t>в  учреждении</w:t>
      </w:r>
      <w:proofErr w:type="gramEnd"/>
      <w:r w:rsidRPr="00B1612D">
        <w:rPr>
          <w:rFonts w:ascii="Times New Roman" w:hAnsi="Times New Roman" w:cs="Times New Roman"/>
          <w:lang w:eastAsia="ru-RU"/>
        </w:rPr>
        <w:t xml:space="preserve"> осуществляется удаленно, посредством официального сайта  в информационно-телекоммуникационной сети «Интернет» в том числе и для лиц с ОВЗ и инвалидов.</w:t>
      </w:r>
    </w:p>
    <w:p w:rsidR="00B1612D" w:rsidRPr="00B1612D" w:rsidRDefault="00B1612D" w:rsidP="00B1612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ИНТЕРНЕТ-РЕСУРСЫ ДЛЯ ПЕДАГОГОВ И РОДИТЕЛЕЙ</w:t>
      </w:r>
    </w:p>
    <w:p w:rsidR="00B1612D" w:rsidRPr="00B1612D" w:rsidRDefault="00B1612D" w:rsidP="00B1612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(ПОЛЕЗНЫЕ ССЫЛКИ)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В данном разделе вы можете найти полезные ссылки на электронные информационно-образовательные ресурсы.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ФЕДЕРАЛЬНЫЕ ОБРАЗОВАТЕЛЬНЫЕ ПОРТАЛЫ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4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http://mon.tatarstan.ru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/  Официальный сайт МО и Н РТ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http://www.mon.gov.ru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 Официальный сайт Министерства образования  и науки Российской Федерации.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http://www.edu.ru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  - федеральный портал "Российское образование".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http://www.window.edu.ru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  - информационная система "Единое окно доступа к образовательным ресурсам".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http://school-collection.edu.ru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   - единая коллекция цифровых образовательных ресурсов.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http://www.fcior.edu.ru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 - федеральный центр информационно-образовательных ресурсов.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ПРЕССА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Дошкольное воспитание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http://vestniknews.ru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/ - Журнал «Вестник образования </w:t>
      </w:r>
      <w:proofErr w:type="spellStart"/>
      <w:r w:rsidRPr="00B1612D">
        <w:rPr>
          <w:rFonts w:ascii="Times New Roman" w:eastAsia="Calibri" w:hAnsi="Times New Roman" w:cs="Times New Roman"/>
          <w:sz w:val="24"/>
          <w:szCs w:val="24"/>
        </w:rPr>
        <w:t>Росии</w:t>
      </w:r>
      <w:proofErr w:type="spellEnd"/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» — в сборнике публикуются документы законодательной и исполнительной власти Российской Федерации, федеральных органов управления образованием: </w:t>
      </w:r>
      <w:proofErr w:type="spellStart"/>
      <w:r w:rsidRPr="00B1612D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России и </w:t>
      </w:r>
      <w:proofErr w:type="spellStart"/>
      <w:r w:rsidRPr="00B1612D">
        <w:rPr>
          <w:rFonts w:ascii="Times New Roman" w:eastAsia="Calibri" w:hAnsi="Times New Roman" w:cs="Times New Roman"/>
          <w:sz w:val="24"/>
          <w:szCs w:val="24"/>
        </w:rPr>
        <w:t>Рособрнадзора</w:t>
      </w:r>
      <w:proofErr w:type="spellEnd"/>
      <w:r w:rsidRPr="00B161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11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Журнал «Управление дошкольным образовательным учреждением»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>—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 регулирующие деятельность ДОУ, статьи о новейших достижениях педагогической науки и практики.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 </w:t>
      </w:r>
      <w:hyperlink r:id="rId12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«Дошкольное образование» сайт издательства «Просвещение»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>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Ж</w:t>
      </w:r>
      <w:hyperlink r:id="rId13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урнал «Справочник старшего воспитателя дошкольного учреждения»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 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</w:t>
      </w:r>
      <w:r w:rsidRPr="00B1612D">
        <w:rPr>
          <w:rFonts w:ascii="Times New Roman" w:eastAsia="Calibri" w:hAnsi="Times New Roman" w:cs="Times New Roman"/>
          <w:sz w:val="24"/>
          <w:szCs w:val="24"/>
        </w:rPr>
        <w:lastRenderedPageBreak/>
        <w:t>ДОУ, требования и рекомендации по комплектации методического кабинета, организации контроля, особенности работы с молодыми кадрами, взаимодействие с партнерами образовательной деятельности.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14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Журнал «Справочник руководителя дошкольного учреждения»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>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 </w:t>
      </w:r>
      <w:hyperlink r:id="rId15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Журнал «Обруч»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>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 </w:t>
      </w:r>
      <w:hyperlink r:id="rId16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Газета «Дошкольное образование»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> — электронная версия газеты «Дошкольное образование», впускаемой издательским домом 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ДОШКОЛЬНОЕ ОБРАЗОВАНИЕ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 </w:t>
      </w:r>
      <w:hyperlink r:id="rId17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ДОШКОЛЬНОЕ ОБРАЗОВАНИЕ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Образовательный портал. Архив учебных программ и презентаций.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 </w:t>
      </w:r>
      <w:hyperlink r:id="rId18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ПЕДАГОГИЧЕСКАЯ БИБЛИОТЕКА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 </w:t>
      </w:r>
      <w:hyperlink r:id="rId19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САЙТ ДЛЯ ВСЕЙ СЕМЬИ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Биографии поэтов. Аудио сказки и песни для детей.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20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МЕТОДИЧЕСКИЙ КАБИНЕТ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мастерством. Это сайт для педагогов, учителей, воспитателей, студентов, родителей и всех тех, кто занимается воспитанием и обучением детей, </w:t>
      </w:r>
      <w:proofErr w:type="gramStart"/>
      <w:r w:rsidRPr="00B1612D">
        <w:rPr>
          <w:rFonts w:ascii="Times New Roman" w:eastAsia="Calibri" w:hAnsi="Times New Roman" w:cs="Times New Roman"/>
          <w:sz w:val="24"/>
          <w:szCs w:val="24"/>
        </w:rPr>
        <w:t>который  поможет</w:t>
      </w:r>
      <w:proofErr w:type="gramEnd"/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найти ответы на интересующие вопросы о воспитании, развитии и обучении детей.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21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ДЕТСКИЙ САД.РУ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Обратите внимание на разделы: Книги по педагогике, Книги по медицине, Болезни детей и взрослых, Педиатрия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творчество, Развитие в игре, Ознакомление с природой, </w:t>
      </w:r>
      <w:proofErr w:type="gramStart"/>
      <w:r w:rsidRPr="00B1612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детской психологии, Вопросы и проблемы, Старинные игры и забавы, Разная литература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 </w:t>
      </w:r>
      <w:hyperlink r:id="rId22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ВОСПИТАНИЕ ДЕТЕЙ ДОШКОЛЬНОГО ВОЗРАСТА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</w:t>
      </w:r>
      <w:r w:rsidRPr="00B1612D">
        <w:rPr>
          <w:rFonts w:ascii="Times New Roman" w:eastAsia="Calibri" w:hAnsi="Times New Roman" w:cs="Times New Roman"/>
          <w:sz w:val="24"/>
          <w:szCs w:val="24"/>
        </w:rPr>
        <w:lastRenderedPageBreak/>
        <w:t>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  </w:t>
      </w:r>
      <w:hyperlink r:id="rId23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МЕТОДИЧЕСКИЙ КАБИНЕТ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Предметные области. Библиотека готовых материалов. Педагогическая библиотека. Тематические коллекции материалов к праздникам.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 РЕСУРСЫ ДЛЯ ЛОГОПЕДА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24" w:tgtFrame="_blank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БОЛТУНИШКА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Логопедический сайт «Болтунишка»: нормы развития речи, дефекты речи, упражнения для развития речи.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РЕСУРСЫ ДЛЯ МУЗЫКАЛЬНЫХ РУКОВОДИТЕЛЕЙ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25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Справочник музыкального руководителя</w:t>
        </w:r>
      </w:hyperlink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Издание освещает вопросы музыкального развития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РЕСУРСЫ ДЛЯ ПЕДАГОГОВ-ПСИХОЛОГОВ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>ДЕТСКАЯ ПСИХОЛОГИЯ ДЛЯ СПЕЦИАЛИСТОВ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Интернет-портал «Детская психология» — </w:t>
      </w:r>
      <w:hyperlink r:id="rId26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www.childpsy.ru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 предназначен для специалистов в 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АККАУНТЫ МИНИСТЕРСТВА ОБРАЗОВАНИЯ И НАУКИ РЕСПУБЛИКИ ТАТАРСТАН   </w:t>
      </w:r>
      <w:proofErr w:type="gramStart"/>
      <w:r w:rsidRPr="00B1612D">
        <w:rPr>
          <w:rFonts w:ascii="Times New Roman" w:eastAsia="Calibri" w:hAnsi="Times New Roman" w:cs="Times New Roman"/>
          <w:sz w:val="24"/>
          <w:szCs w:val="24"/>
        </w:rPr>
        <w:t>и  АККАУНТЫ</w:t>
      </w:r>
      <w:proofErr w:type="gramEnd"/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ДЕПАРТАМЕНТА НАДЗОРА И КОНТРОЛЯ В СФЕРЕ ОБРАЗОВАНИЯ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Напоминаем, что у Министерства образования и науки Республики Татарстан есть действующие аккаунты в социальных сетях, на которых размещаются актуальные новости о всех значимых событиях, происходящих в образовательной сфере.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612D">
        <w:rPr>
          <w:rFonts w:ascii="Times New Roman" w:eastAsia="Calibri" w:hAnsi="Times New Roman" w:cs="Times New Roman"/>
          <w:sz w:val="24"/>
          <w:szCs w:val="24"/>
          <w:u w:val="single"/>
        </w:rPr>
        <w:t>Аккаунты Министерства: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1612D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27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vk</w:t>
        </w:r>
        <w:proofErr w:type="spellEnd"/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moinrt</w:t>
        </w:r>
        <w:proofErr w:type="spellEnd"/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28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https://vk.com/public174961040</w:t>
        </w:r>
      </w:hyperlink>
      <w:r w:rsidRPr="00B161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161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Instagram: </w:t>
      </w:r>
      <w:hyperlink r:id="rId29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https://www.instagram.com/mon.rt/</w:t>
        </w:r>
      </w:hyperlink>
      <w:r w:rsidRPr="00B161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161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Facebook: </w:t>
      </w:r>
      <w:hyperlink r:id="rId30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https://www.facebook.com/groups/2426344784276255/</w:t>
        </w:r>
      </w:hyperlink>
      <w:r w:rsidRPr="00B161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Одноклассники: </w:t>
      </w:r>
      <w:hyperlink r:id="rId31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https://ok.ru/profile/586990108938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612D">
        <w:rPr>
          <w:rFonts w:ascii="Times New Roman" w:eastAsia="Calibri" w:hAnsi="Times New Roman" w:cs="Times New Roman"/>
          <w:sz w:val="24"/>
          <w:szCs w:val="24"/>
          <w:u w:val="single"/>
        </w:rPr>
        <w:t>Аккаунты Департамента надзора и контроля в сфере образования: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1612D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32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https://vk.com/obrnadzor_tatarstan</w:t>
        </w:r>
      </w:hyperlink>
      <w:r w:rsidRPr="00B161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161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Instagram: </w:t>
      </w:r>
      <w:hyperlink r:id="rId33" w:history="1">
        <w:r w:rsidRPr="00B161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https://www.instagram.com/obrnadzor_tatarstan/</w:t>
        </w:r>
      </w:hyperlink>
      <w:r w:rsidRPr="00B161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B1612D" w:rsidRPr="00B1612D" w:rsidRDefault="00B1612D" w:rsidP="00B1612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93A74" w:rsidRPr="00B1612D" w:rsidRDefault="00B1612D" w:rsidP="00B161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93A74" w:rsidRPr="00B1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EF"/>
    <w:rsid w:val="0005134E"/>
    <w:rsid w:val="004403EF"/>
    <w:rsid w:val="007B1631"/>
    <w:rsid w:val="00990317"/>
    <w:rsid w:val="009C00CA"/>
    <w:rsid w:val="00B1612D"/>
    <w:rsid w:val="00C3662C"/>
    <w:rsid w:val="00E2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8E140-5D56-4628-BED5-6641B33B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3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ospitatel.resobr.ru/" TargetMode="External"/><Relationship Id="rId18" Type="http://schemas.openxmlformats.org/officeDocument/2006/relationships/hyperlink" Target="http://pedlib.ru/" TargetMode="External"/><Relationship Id="rId26" Type="http://schemas.openxmlformats.org/officeDocument/2006/relationships/hyperlink" Target="http://www.childpsy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etskiysad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window.edu.ru" TargetMode="External"/><Relationship Id="rId12" Type="http://schemas.openxmlformats.org/officeDocument/2006/relationships/hyperlink" Target="http://www.prosv.ru/umk/doshkolka/" TargetMode="External"/><Relationship Id="rId17" Type="http://schemas.openxmlformats.org/officeDocument/2006/relationships/hyperlink" Target="http://www.prodlenka.org/doshkolnoe-obrazovanie.html" TargetMode="External"/><Relationship Id="rId25" Type="http://schemas.openxmlformats.org/officeDocument/2006/relationships/hyperlink" Target="https://e.muz-ruk.ru/" TargetMode="External"/><Relationship Id="rId33" Type="http://schemas.openxmlformats.org/officeDocument/2006/relationships/hyperlink" Target="https://www.instagram.com/obrnadzor_tatarsta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b.1september.ru/" TargetMode="External"/><Relationship Id="rId20" Type="http://schemas.openxmlformats.org/officeDocument/2006/relationships/hyperlink" Target="http://ped-kopilka.ru/" TargetMode="External"/><Relationship Id="rId29" Type="http://schemas.openxmlformats.org/officeDocument/2006/relationships/hyperlink" Target="https://www.instagram.com/mon.r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" TargetMode="External"/><Relationship Id="rId11" Type="http://schemas.openxmlformats.org/officeDocument/2006/relationships/hyperlink" Target="http://www.udou.ru/" TargetMode="External"/><Relationship Id="rId24" Type="http://schemas.openxmlformats.org/officeDocument/2006/relationships/hyperlink" Target="http://www.boltun-spb.ru/" TargetMode="External"/><Relationship Id="rId32" Type="http://schemas.openxmlformats.org/officeDocument/2006/relationships/hyperlink" Target="https://vk.com/obrnadzor_tatarstan" TargetMode="External"/><Relationship Id="rId5" Type="http://schemas.openxmlformats.org/officeDocument/2006/relationships/hyperlink" Target="http://www.mon.gov.ru" TargetMode="External"/><Relationship Id="rId15" Type="http://schemas.openxmlformats.org/officeDocument/2006/relationships/hyperlink" Target="http://www.obruch.ru/" TargetMode="External"/><Relationship Id="rId23" Type="http://schemas.openxmlformats.org/officeDocument/2006/relationships/hyperlink" Target="http://www.metodkabinet.eu/" TargetMode="External"/><Relationship Id="rId28" Type="http://schemas.openxmlformats.org/officeDocument/2006/relationships/hyperlink" Target="https://vk.com/public174961040" TargetMode="External"/><Relationship Id="rId10" Type="http://schemas.openxmlformats.org/officeDocument/2006/relationships/hyperlink" Target="http://vestniknews.ru" TargetMode="External"/><Relationship Id="rId19" Type="http://schemas.openxmlformats.org/officeDocument/2006/relationships/hyperlink" Target="http://www.nicemama.com/" TargetMode="External"/><Relationship Id="rId31" Type="http://schemas.openxmlformats.org/officeDocument/2006/relationships/hyperlink" Target="https://ok.ru/profile/586990108938" TargetMode="External"/><Relationship Id="rId4" Type="http://schemas.openxmlformats.org/officeDocument/2006/relationships/hyperlink" Target="http://mon.tatarstan.ru" TargetMode="External"/><Relationship Id="rId9" Type="http://schemas.openxmlformats.org/officeDocument/2006/relationships/hyperlink" Target="http://www.fcior.edu.ru" TargetMode="External"/><Relationship Id="rId14" Type="http://schemas.openxmlformats.org/officeDocument/2006/relationships/hyperlink" Target="http://dou.resobr.ru/" TargetMode="External"/><Relationship Id="rId22" Type="http://schemas.openxmlformats.org/officeDocument/2006/relationships/hyperlink" Target="http://www.doshvozrast.ru/" TargetMode="External"/><Relationship Id="rId27" Type="http://schemas.openxmlformats.org/officeDocument/2006/relationships/hyperlink" Target="https://vk.com/moinrt" TargetMode="External"/><Relationship Id="rId30" Type="http://schemas.openxmlformats.org/officeDocument/2006/relationships/hyperlink" Target="https://www.facebook.com/groups/2426344784276255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1364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6</cp:revision>
  <dcterms:created xsi:type="dcterms:W3CDTF">2026-05-05T06:58:00Z</dcterms:created>
  <dcterms:modified xsi:type="dcterms:W3CDTF">2026-05-05T07:43:00Z</dcterms:modified>
</cp:coreProperties>
</file>